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F13" w:rsidRPr="008D00E6" w:rsidRDefault="0073327B" w:rsidP="001B58A3">
      <w:pPr>
        <w:spacing w:before="81"/>
        <w:ind w:left="111"/>
        <w:jc w:val="center"/>
        <w:rPr>
          <w:rFonts w:ascii="Arial" w:hAnsi="Arial" w:cs="Arial"/>
          <w:b/>
          <w:sz w:val="21"/>
          <w:lang w:val="it-IT"/>
        </w:rPr>
      </w:pPr>
      <w:r>
        <w:rPr>
          <w:rFonts w:ascii="Arial" w:hAnsi="Arial" w:cs="Arial"/>
          <w:b/>
          <w:sz w:val="21"/>
          <w:lang w:val="it-IT"/>
        </w:rPr>
        <w:t>Allegato</w:t>
      </w:r>
      <w:r w:rsidR="00D46191">
        <w:rPr>
          <w:rFonts w:ascii="Arial" w:hAnsi="Arial" w:cs="Arial"/>
          <w:b/>
          <w:sz w:val="21"/>
          <w:lang w:val="it-IT"/>
        </w:rPr>
        <w:t xml:space="preserve"> n. </w:t>
      </w:r>
      <w:r w:rsidR="001B58A3">
        <w:rPr>
          <w:rFonts w:ascii="Arial" w:hAnsi="Arial" w:cs="Arial"/>
          <w:b/>
          <w:sz w:val="21"/>
          <w:lang w:val="it-IT"/>
        </w:rPr>
        <w:t>3</w:t>
      </w:r>
      <w:r w:rsidR="00D63DA9" w:rsidRPr="008D00E6">
        <w:rPr>
          <w:rFonts w:ascii="Arial" w:hAnsi="Arial" w:cs="Arial"/>
          <w:b/>
          <w:sz w:val="21"/>
          <w:lang w:val="it-IT"/>
        </w:rPr>
        <w:t xml:space="preserve"> – </w:t>
      </w:r>
      <w:r w:rsidR="001B58A3">
        <w:rPr>
          <w:rFonts w:ascii="Arial" w:hAnsi="Arial" w:cs="Arial"/>
          <w:b/>
          <w:sz w:val="21"/>
          <w:lang w:val="it-IT"/>
        </w:rPr>
        <w:t>Altra documentazione</w:t>
      </w:r>
    </w:p>
    <w:p w:rsidR="00F25F13" w:rsidRPr="008D00E6" w:rsidRDefault="00F25F13">
      <w:pPr>
        <w:pStyle w:val="Corpotesto"/>
        <w:rPr>
          <w:rFonts w:ascii="Arial" w:hAnsi="Arial" w:cs="Arial"/>
          <w:b/>
          <w:sz w:val="24"/>
          <w:lang w:val="it-IT"/>
        </w:rPr>
      </w:pPr>
    </w:p>
    <w:p w:rsidR="00F25F13" w:rsidRPr="008D00E6" w:rsidRDefault="00F25F13">
      <w:pPr>
        <w:pStyle w:val="Corpotesto"/>
        <w:spacing w:before="11"/>
        <w:rPr>
          <w:rFonts w:ascii="Arial" w:hAnsi="Arial" w:cs="Arial"/>
          <w:b/>
          <w:sz w:val="27"/>
          <w:lang w:val="it-IT"/>
        </w:rPr>
      </w:pPr>
    </w:p>
    <w:p w:rsidR="001B58A3" w:rsidRDefault="001B58A3" w:rsidP="008D00E6">
      <w:pPr>
        <w:pStyle w:val="Corpotesto"/>
        <w:spacing w:before="202" w:line="267" w:lineRule="exact"/>
        <w:ind w:left="4427" w:right="5088"/>
        <w:rPr>
          <w:rFonts w:ascii="Arial" w:hAnsi="Arial" w:cs="Arial"/>
          <w:sz w:val="22"/>
          <w:szCs w:val="22"/>
          <w:lang w:val="it-IT"/>
        </w:rPr>
      </w:pPr>
    </w:p>
    <w:p w:rsidR="001B58A3" w:rsidRDefault="001B58A3" w:rsidP="008D00E6">
      <w:pPr>
        <w:pStyle w:val="Corpotesto"/>
        <w:spacing w:before="202" w:line="267" w:lineRule="exact"/>
        <w:ind w:left="4427" w:right="5088"/>
        <w:rPr>
          <w:rFonts w:ascii="Arial" w:hAnsi="Arial" w:cs="Arial"/>
          <w:sz w:val="22"/>
          <w:szCs w:val="22"/>
          <w:lang w:val="it-IT"/>
        </w:rPr>
      </w:pPr>
    </w:p>
    <w:p w:rsidR="008D00E6" w:rsidRPr="008D00E6" w:rsidRDefault="008D00E6" w:rsidP="008D00E6">
      <w:pPr>
        <w:pStyle w:val="Corpotesto"/>
        <w:spacing w:before="202" w:line="267" w:lineRule="exact"/>
        <w:ind w:left="4427" w:right="5088"/>
        <w:rPr>
          <w:rFonts w:ascii="Arial" w:hAnsi="Arial" w:cs="Arial"/>
          <w:sz w:val="22"/>
          <w:szCs w:val="22"/>
          <w:lang w:val="it-IT"/>
        </w:rPr>
      </w:pPr>
      <w:r w:rsidRPr="008D00E6">
        <w:rPr>
          <w:rFonts w:ascii="Arial" w:hAnsi="Arial" w:cs="Arial"/>
          <w:sz w:val="22"/>
          <w:szCs w:val="22"/>
          <w:lang w:val="it-IT"/>
        </w:rPr>
        <w:t>Spett.le</w:t>
      </w:r>
    </w:p>
    <w:p w:rsidR="008D00E6" w:rsidRPr="008D00E6" w:rsidRDefault="008D00E6" w:rsidP="008D00E6">
      <w:pPr>
        <w:pStyle w:val="Corpotesto"/>
        <w:spacing w:line="267" w:lineRule="exact"/>
        <w:ind w:left="4448"/>
        <w:rPr>
          <w:rFonts w:ascii="Arial" w:hAnsi="Arial" w:cs="Arial"/>
          <w:sz w:val="22"/>
          <w:szCs w:val="22"/>
          <w:lang w:val="it-IT"/>
        </w:rPr>
      </w:pPr>
      <w:r w:rsidRPr="008D00E6">
        <w:rPr>
          <w:rFonts w:ascii="Arial" w:hAnsi="Arial" w:cs="Arial"/>
          <w:sz w:val="22"/>
          <w:szCs w:val="22"/>
          <w:lang w:val="it-IT"/>
        </w:rPr>
        <w:t>Università degli Studi di Trento</w:t>
      </w:r>
    </w:p>
    <w:p w:rsidR="008D00E6" w:rsidRPr="008D00E6" w:rsidRDefault="008D00E6" w:rsidP="008D00E6">
      <w:pPr>
        <w:pStyle w:val="Corpotesto"/>
        <w:spacing w:before="1" w:line="267" w:lineRule="exact"/>
        <w:ind w:left="4448"/>
        <w:rPr>
          <w:rFonts w:ascii="Arial" w:hAnsi="Arial" w:cs="Arial"/>
          <w:sz w:val="22"/>
          <w:szCs w:val="22"/>
          <w:lang w:val="it-IT"/>
        </w:rPr>
      </w:pPr>
      <w:r w:rsidRPr="008D00E6">
        <w:rPr>
          <w:rFonts w:ascii="Arial" w:hAnsi="Arial" w:cs="Arial"/>
          <w:sz w:val="22"/>
          <w:szCs w:val="22"/>
          <w:lang w:val="it-IT"/>
        </w:rPr>
        <w:t>Direzione Patrimonio Immobiliare</w:t>
      </w:r>
    </w:p>
    <w:p w:rsidR="008D00E6" w:rsidRPr="008D00E6" w:rsidRDefault="008D00E6" w:rsidP="008D00E6">
      <w:pPr>
        <w:pStyle w:val="Corpotesto"/>
        <w:spacing w:line="266" w:lineRule="exact"/>
        <w:ind w:left="4448"/>
        <w:rPr>
          <w:rFonts w:ascii="Arial" w:hAnsi="Arial" w:cs="Arial"/>
          <w:sz w:val="22"/>
          <w:szCs w:val="22"/>
          <w:lang w:val="it-IT"/>
        </w:rPr>
      </w:pPr>
      <w:r w:rsidRPr="008D00E6">
        <w:rPr>
          <w:rFonts w:ascii="Arial" w:hAnsi="Arial" w:cs="Arial"/>
          <w:sz w:val="22"/>
          <w:szCs w:val="22"/>
          <w:lang w:val="it-IT"/>
        </w:rPr>
        <w:t>Via Rosmini, 70 – 38122 Trento</w:t>
      </w:r>
    </w:p>
    <w:p w:rsidR="008D00E6" w:rsidRPr="008D00E6" w:rsidRDefault="008D00E6" w:rsidP="008D00E6">
      <w:pPr>
        <w:spacing w:line="218" w:lineRule="exact"/>
        <w:ind w:left="4463"/>
        <w:rPr>
          <w:rFonts w:ascii="Arial" w:hAnsi="Arial" w:cs="Arial"/>
          <w:lang w:val="it-IT"/>
        </w:rPr>
      </w:pPr>
      <w:r w:rsidRPr="008D00E6">
        <w:rPr>
          <w:rFonts w:ascii="Arial" w:hAnsi="Arial" w:cs="Arial"/>
          <w:lang w:val="it-IT"/>
        </w:rPr>
        <w:t>pec: ateneo@pec.unitn.it</w:t>
      </w:r>
    </w:p>
    <w:p w:rsidR="00F25F13" w:rsidRPr="008D00E6" w:rsidRDefault="00F25F13">
      <w:pPr>
        <w:pStyle w:val="Corpotesto"/>
        <w:rPr>
          <w:rFonts w:ascii="Arial" w:hAnsi="Arial" w:cs="Arial"/>
          <w:sz w:val="24"/>
          <w:lang w:val="it-IT"/>
        </w:rPr>
      </w:pPr>
    </w:p>
    <w:p w:rsidR="00F25F13" w:rsidRPr="008D00E6" w:rsidRDefault="00F25F13">
      <w:pPr>
        <w:pStyle w:val="Corpotesto"/>
        <w:spacing w:before="8"/>
        <w:rPr>
          <w:rFonts w:ascii="Arial" w:hAnsi="Arial" w:cs="Arial"/>
          <w:sz w:val="35"/>
          <w:lang w:val="it-IT"/>
        </w:rPr>
      </w:pPr>
    </w:p>
    <w:p w:rsidR="001B58A3" w:rsidRDefault="001B58A3">
      <w:pPr>
        <w:ind w:left="112" w:right="107"/>
        <w:jc w:val="both"/>
        <w:rPr>
          <w:rFonts w:ascii="Arial" w:hAnsi="Arial" w:cs="Arial"/>
          <w:lang w:val="it-IT"/>
        </w:rPr>
      </w:pPr>
    </w:p>
    <w:p w:rsidR="001B58A3" w:rsidRDefault="001B58A3">
      <w:pPr>
        <w:ind w:left="112" w:right="107"/>
        <w:jc w:val="both"/>
        <w:rPr>
          <w:rFonts w:ascii="Arial" w:hAnsi="Arial" w:cs="Arial"/>
          <w:lang w:val="it-IT"/>
        </w:rPr>
      </w:pPr>
    </w:p>
    <w:p w:rsidR="001B58A3" w:rsidRDefault="001B58A3">
      <w:pPr>
        <w:ind w:left="112" w:right="107"/>
        <w:jc w:val="both"/>
        <w:rPr>
          <w:rFonts w:ascii="Arial" w:hAnsi="Arial" w:cs="Arial"/>
          <w:lang w:val="it-IT"/>
        </w:rPr>
      </w:pPr>
    </w:p>
    <w:p w:rsidR="001B58A3" w:rsidRDefault="001B58A3">
      <w:pPr>
        <w:ind w:left="112" w:right="107"/>
        <w:jc w:val="both"/>
        <w:rPr>
          <w:rFonts w:ascii="Arial" w:hAnsi="Arial" w:cs="Arial"/>
          <w:lang w:val="it-IT"/>
        </w:rPr>
      </w:pPr>
    </w:p>
    <w:p w:rsidR="001B58A3" w:rsidRDefault="001B58A3">
      <w:pPr>
        <w:ind w:left="112" w:right="107"/>
        <w:jc w:val="both"/>
        <w:rPr>
          <w:rFonts w:ascii="Arial" w:hAnsi="Arial" w:cs="Arial"/>
          <w:lang w:val="it-IT"/>
        </w:rPr>
      </w:pPr>
    </w:p>
    <w:p w:rsidR="00F25F13" w:rsidRDefault="00D63DA9">
      <w:pPr>
        <w:ind w:left="112" w:right="107"/>
        <w:jc w:val="both"/>
        <w:rPr>
          <w:rFonts w:ascii="Arial" w:hAnsi="Arial" w:cs="Arial"/>
          <w:lang w:val="it-IT"/>
        </w:rPr>
      </w:pPr>
      <w:r w:rsidRPr="008D00E6">
        <w:rPr>
          <w:rFonts w:ascii="Arial" w:hAnsi="Arial" w:cs="Arial"/>
          <w:lang w:val="it-IT"/>
        </w:rPr>
        <w:t>OGGETTO: dichiarazione sostitutiva per iscrizione all’elenco di operatori economici per il conferimento di servizi attinenti l’architettura e l’ingegneria di i</w:t>
      </w:r>
      <w:r w:rsidR="001B58A3">
        <w:rPr>
          <w:rFonts w:ascii="Arial" w:hAnsi="Arial" w:cs="Arial"/>
          <w:lang w:val="it-IT"/>
        </w:rPr>
        <w:t>mporto inferiore a 100.000 euro – Allegato 3: altra documentazione</w:t>
      </w:r>
    </w:p>
    <w:p w:rsidR="001B58A3" w:rsidRDefault="001B58A3">
      <w:pPr>
        <w:ind w:left="112" w:right="107"/>
        <w:jc w:val="both"/>
        <w:rPr>
          <w:rFonts w:ascii="Arial" w:hAnsi="Arial" w:cs="Arial"/>
          <w:lang w:val="it-IT"/>
        </w:rPr>
      </w:pPr>
    </w:p>
    <w:p w:rsidR="001B58A3" w:rsidRDefault="001B58A3">
      <w:pPr>
        <w:ind w:left="112" w:right="107"/>
        <w:jc w:val="both"/>
        <w:rPr>
          <w:rFonts w:ascii="Arial" w:hAnsi="Arial" w:cs="Arial"/>
          <w:lang w:val="it-IT"/>
        </w:rPr>
      </w:pPr>
    </w:p>
    <w:p w:rsidR="001B58A3" w:rsidRDefault="001B58A3">
      <w:pPr>
        <w:ind w:left="112" w:right="107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Si allegano alla presente:</w:t>
      </w:r>
    </w:p>
    <w:p w:rsidR="001B58A3" w:rsidRDefault="001B58A3">
      <w:pPr>
        <w:ind w:left="112" w:right="107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B58A3" w:rsidRDefault="001B58A3">
      <w:pPr>
        <w:ind w:left="112" w:right="107"/>
        <w:jc w:val="both"/>
        <w:rPr>
          <w:rFonts w:ascii="Arial" w:hAnsi="Arial" w:cs="Arial"/>
          <w:lang w:val="it-IT"/>
        </w:rPr>
      </w:pPr>
    </w:p>
    <w:p w:rsidR="001B58A3" w:rsidRPr="001B58A3" w:rsidRDefault="001B58A3">
      <w:pPr>
        <w:ind w:left="112" w:right="107"/>
        <w:jc w:val="both"/>
        <w:rPr>
          <w:rFonts w:ascii="Arial" w:hAnsi="Arial" w:cs="Arial"/>
          <w:i/>
          <w:lang w:val="it-IT"/>
        </w:rPr>
      </w:pPr>
      <w:r w:rsidRPr="001B58A3">
        <w:rPr>
          <w:rFonts w:ascii="Arial" w:hAnsi="Arial" w:cs="Arial"/>
          <w:i/>
          <w:lang w:val="it-IT"/>
        </w:rPr>
        <w:t>Breve descrizione dei documenti allegati relativi a eventuali certificazioni, attestazion</w:t>
      </w:r>
      <w:r>
        <w:rPr>
          <w:rFonts w:ascii="Arial" w:hAnsi="Arial" w:cs="Arial"/>
          <w:i/>
          <w:lang w:val="it-IT"/>
        </w:rPr>
        <w:t>i</w:t>
      </w:r>
      <w:bookmarkStart w:id="0" w:name="_GoBack"/>
      <w:bookmarkEnd w:id="0"/>
      <w:r w:rsidRPr="001B58A3">
        <w:rPr>
          <w:rFonts w:ascii="Arial" w:hAnsi="Arial" w:cs="Arial"/>
          <w:i/>
          <w:lang w:val="it-IT"/>
        </w:rPr>
        <w:t>, corsi, attrezzatura e strumentazione in possesso, brochure aziendale e/o personale</w:t>
      </w:r>
    </w:p>
    <w:p w:rsidR="001B58A3" w:rsidRDefault="001B58A3">
      <w:pPr>
        <w:ind w:left="112" w:right="107"/>
        <w:jc w:val="both"/>
        <w:rPr>
          <w:rFonts w:ascii="Arial" w:hAnsi="Arial" w:cs="Arial"/>
          <w:lang w:val="it-IT"/>
        </w:rPr>
      </w:pPr>
    </w:p>
    <w:p w:rsidR="001B58A3" w:rsidRPr="008D00E6" w:rsidRDefault="001B58A3">
      <w:pPr>
        <w:ind w:left="112" w:right="107"/>
        <w:jc w:val="both"/>
        <w:rPr>
          <w:rFonts w:ascii="Arial" w:hAnsi="Arial" w:cs="Arial"/>
          <w:lang w:val="it-IT"/>
        </w:rPr>
      </w:pPr>
    </w:p>
    <w:p w:rsidR="00F25F13" w:rsidRDefault="00F25F13" w:rsidP="00F0688A">
      <w:pPr>
        <w:pStyle w:val="Corpotesto"/>
        <w:ind w:firstLine="142"/>
        <w:rPr>
          <w:rFonts w:ascii="Arial" w:hAnsi="Arial" w:cs="Arial"/>
          <w:sz w:val="26"/>
          <w:lang w:val="it-IT"/>
        </w:rPr>
      </w:pPr>
    </w:p>
    <w:p w:rsidR="001B58A3" w:rsidRDefault="001B58A3" w:rsidP="00F0688A">
      <w:pPr>
        <w:pStyle w:val="Corpotesto"/>
        <w:ind w:firstLine="142"/>
        <w:rPr>
          <w:rFonts w:ascii="Arial" w:hAnsi="Arial" w:cs="Arial"/>
          <w:sz w:val="26"/>
          <w:lang w:val="it-IT"/>
        </w:rPr>
      </w:pPr>
      <w:r>
        <w:rPr>
          <w:rFonts w:ascii="Arial" w:hAnsi="Arial" w:cs="Arial"/>
          <w:sz w:val="26"/>
          <w:lang w:val="it-IT"/>
        </w:rPr>
        <w:t>Firma e data del professionista</w:t>
      </w:r>
    </w:p>
    <w:sectPr w:rsidR="001B58A3" w:rsidSect="001B58A3">
      <w:type w:val="continuous"/>
      <w:pgSz w:w="11900" w:h="16840"/>
      <w:pgMar w:top="720" w:right="720" w:bottom="720" w:left="720" w:header="720" w:footer="1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DA9" w:rsidRDefault="00D63DA9">
      <w:r>
        <w:separator/>
      </w:r>
    </w:p>
  </w:endnote>
  <w:endnote w:type="continuationSeparator" w:id="0">
    <w:p w:rsidR="00D63DA9" w:rsidRDefault="00D6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DA9" w:rsidRDefault="00D63DA9">
      <w:r>
        <w:separator/>
      </w:r>
    </w:p>
  </w:footnote>
  <w:footnote w:type="continuationSeparator" w:id="0">
    <w:p w:rsidR="00D63DA9" w:rsidRDefault="00D63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21297"/>
    <w:multiLevelType w:val="hybridMultilevel"/>
    <w:tmpl w:val="DDD8247C"/>
    <w:lvl w:ilvl="0" w:tplc="1438F634">
      <w:numFmt w:val="bullet"/>
      <w:lvlText w:val="□"/>
      <w:lvlJc w:val="left"/>
      <w:pPr>
        <w:ind w:left="112" w:hanging="231"/>
      </w:pPr>
      <w:rPr>
        <w:rFonts w:hint="default"/>
        <w:w w:val="99"/>
      </w:rPr>
    </w:lvl>
    <w:lvl w:ilvl="1" w:tplc="DCF89166">
      <w:numFmt w:val="bullet"/>
      <w:lvlText w:val="•"/>
      <w:lvlJc w:val="left"/>
      <w:pPr>
        <w:ind w:left="1150" w:hanging="231"/>
      </w:pPr>
      <w:rPr>
        <w:rFonts w:hint="default"/>
      </w:rPr>
    </w:lvl>
    <w:lvl w:ilvl="2" w:tplc="962A417A">
      <w:numFmt w:val="bullet"/>
      <w:lvlText w:val="•"/>
      <w:lvlJc w:val="left"/>
      <w:pPr>
        <w:ind w:left="2180" w:hanging="231"/>
      </w:pPr>
      <w:rPr>
        <w:rFonts w:hint="default"/>
      </w:rPr>
    </w:lvl>
    <w:lvl w:ilvl="3" w:tplc="6F6C1838">
      <w:numFmt w:val="bullet"/>
      <w:lvlText w:val="•"/>
      <w:lvlJc w:val="left"/>
      <w:pPr>
        <w:ind w:left="3210" w:hanging="231"/>
      </w:pPr>
      <w:rPr>
        <w:rFonts w:hint="default"/>
      </w:rPr>
    </w:lvl>
    <w:lvl w:ilvl="4" w:tplc="69C8B932">
      <w:numFmt w:val="bullet"/>
      <w:lvlText w:val="•"/>
      <w:lvlJc w:val="left"/>
      <w:pPr>
        <w:ind w:left="4240" w:hanging="231"/>
      </w:pPr>
      <w:rPr>
        <w:rFonts w:hint="default"/>
      </w:rPr>
    </w:lvl>
    <w:lvl w:ilvl="5" w:tplc="4BAEE46C">
      <w:numFmt w:val="bullet"/>
      <w:lvlText w:val="•"/>
      <w:lvlJc w:val="left"/>
      <w:pPr>
        <w:ind w:left="5270" w:hanging="231"/>
      </w:pPr>
      <w:rPr>
        <w:rFonts w:hint="default"/>
      </w:rPr>
    </w:lvl>
    <w:lvl w:ilvl="6" w:tplc="A6DCF21A">
      <w:numFmt w:val="bullet"/>
      <w:lvlText w:val="•"/>
      <w:lvlJc w:val="left"/>
      <w:pPr>
        <w:ind w:left="6300" w:hanging="231"/>
      </w:pPr>
      <w:rPr>
        <w:rFonts w:hint="default"/>
      </w:rPr>
    </w:lvl>
    <w:lvl w:ilvl="7" w:tplc="63CAD62C">
      <w:numFmt w:val="bullet"/>
      <w:lvlText w:val="•"/>
      <w:lvlJc w:val="left"/>
      <w:pPr>
        <w:ind w:left="7330" w:hanging="231"/>
      </w:pPr>
      <w:rPr>
        <w:rFonts w:hint="default"/>
      </w:rPr>
    </w:lvl>
    <w:lvl w:ilvl="8" w:tplc="17464A7C">
      <w:numFmt w:val="bullet"/>
      <w:lvlText w:val="•"/>
      <w:lvlJc w:val="left"/>
      <w:pPr>
        <w:ind w:left="8360" w:hanging="231"/>
      </w:pPr>
      <w:rPr>
        <w:rFonts w:hint="default"/>
      </w:rPr>
    </w:lvl>
  </w:abstractNum>
  <w:abstractNum w:abstractNumId="1" w15:restartNumberingAfterBreak="0">
    <w:nsid w:val="5A3C0BB1"/>
    <w:multiLevelType w:val="hybridMultilevel"/>
    <w:tmpl w:val="7FF44352"/>
    <w:lvl w:ilvl="0" w:tplc="28908CF8">
      <w:start w:val="1"/>
      <w:numFmt w:val="lowerLetter"/>
      <w:lvlText w:val="%1)"/>
      <w:lvlJc w:val="left"/>
      <w:pPr>
        <w:ind w:left="112" w:hanging="313"/>
        <w:jc w:val="left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6B6A54DE">
      <w:numFmt w:val="bullet"/>
      <w:lvlText w:val="•"/>
      <w:lvlJc w:val="left"/>
      <w:pPr>
        <w:ind w:left="1150" w:hanging="313"/>
      </w:pPr>
      <w:rPr>
        <w:rFonts w:hint="default"/>
      </w:rPr>
    </w:lvl>
    <w:lvl w:ilvl="2" w:tplc="5CAA6BF4">
      <w:numFmt w:val="bullet"/>
      <w:lvlText w:val="•"/>
      <w:lvlJc w:val="left"/>
      <w:pPr>
        <w:ind w:left="2180" w:hanging="313"/>
      </w:pPr>
      <w:rPr>
        <w:rFonts w:hint="default"/>
      </w:rPr>
    </w:lvl>
    <w:lvl w:ilvl="3" w:tplc="F22C2A5A">
      <w:numFmt w:val="bullet"/>
      <w:lvlText w:val="•"/>
      <w:lvlJc w:val="left"/>
      <w:pPr>
        <w:ind w:left="3210" w:hanging="313"/>
      </w:pPr>
      <w:rPr>
        <w:rFonts w:hint="default"/>
      </w:rPr>
    </w:lvl>
    <w:lvl w:ilvl="4" w:tplc="2EBA2414">
      <w:numFmt w:val="bullet"/>
      <w:lvlText w:val="•"/>
      <w:lvlJc w:val="left"/>
      <w:pPr>
        <w:ind w:left="4240" w:hanging="313"/>
      </w:pPr>
      <w:rPr>
        <w:rFonts w:hint="default"/>
      </w:rPr>
    </w:lvl>
    <w:lvl w:ilvl="5" w:tplc="9F32AC82">
      <w:numFmt w:val="bullet"/>
      <w:lvlText w:val="•"/>
      <w:lvlJc w:val="left"/>
      <w:pPr>
        <w:ind w:left="5270" w:hanging="313"/>
      </w:pPr>
      <w:rPr>
        <w:rFonts w:hint="default"/>
      </w:rPr>
    </w:lvl>
    <w:lvl w:ilvl="6" w:tplc="840E99C8">
      <w:numFmt w:val="bullet"/>
      <w:lvlText w:val="•"/>
      <w:lvlJc w:val="left"/>
      <w:pPr>
        <w:ind w:left="6300" w:hanging="313"/>
      </w:pPr>
      <w:rPr>
        <w:rFonts w:hint="default"/>
      </w:rPr>
    </w:lvl>
    <w:lvl w:ilvl="7" w:tplc="F4EA5A56">
      <w:numFmt w:val="bullet"/>
      <w:lvlText w:val="•"/>
      <w:lvlJc w:val="left"/>
      <w:pPr>
        <w:ind w:left="7330" w:hanging="313"/>
      </w:pPr>
      <w:rPr>
        <w:rFonts w:hint="default"/>
      </w:rPr>
    </w:lvl>
    <w:lvl w:ilvl="8" w:tplc="236E7D20">
      <w:numFmt w:val="bullet"/>
      <w:lvlText w:val="•"/>
      <w:lvlJc w:val="left"/>
      <w:pPr>
        <w:ind w:left="8360" w:hanging="313"/>
      </w:pPr>
      <w:rPr>
        <w:rFonts w:hint="default"/>
      </w:rPr>
    </w:lvl>
  </w:abstractNum>
  <w:abstractNum w:abstractNumId="2" w15:restartNumberingAfterBreak="0">
    <w:nsid w:val="77716BC6"/>
    <w:multiLevelType w:val="hybridMultilevel"/>
    <w:tmpl w:val="D4B83150"/>
    <w:lvl w:ilvl="0" w:tplc="3E1896A0">
      <w:start w:val="1"/>
      <w:numFmt w:val="lowerLetter"/>
      <w:lvlText w:val="%1)"/>
      <w:lvlJc w:val="left"/>
      <w:pPr>
        <w:ind w:left="112" w:hanging="313"/>
        <w:jc w:val="left"/>
      </w:pPr>
      <w:rPr>
        <w:rFonts w:hint="default"/>
        <w:w w:val="99"/>
      </w:rPr>
    </w:lvl>
    <w:lvl w:ilvl="1" w:tplc="11648B6C">
      <w:numFmt w:val="bullet"/>
      <w:lvlText w:val="•"/>
      <w:lvlJc w:val="left"/>
      <w:pPr>
        <w:ind w:left="1150" w:hanging="313"/>
      </w:pPr>
      <w:rPr>
        <w:rFonts w:hint="default"/>
      </w:rPr>
    </w:lvl>
    <w:lvl w:ilvl="2" w:tplc="52C6FC7C">
      <w:numFmt w:val="bullet"/>
      <w:lvlText w:val="•"/>
      <w:lvlJc w:val="left"/>
      <w:pPr>
        <w:ind w:left="2180" w:hanging="313"/>
      </w:pPr>
      <w:rPr>
        <w:rFonts w:hint="default"/>
      </w:rPr>
    </w:lvl>
    <w:lvl w:ilvl="3" w:tplc="DE061138">
      <w:numFmt w:val="bullet"/>
      <w:lvlText w:val="•"/>
      <w:lvlJc w:val="left"/>
      <w:pPr>
        <w:ind w:left="3210" w:hanging="313"/>
      </w:pPr>
      <w:rPr>
        <w:rFonts w:hint="default"/>
      </w:rPr>
    </w:lvl>
    <w:lvl w:ilvl="4" w:tplc="F7B0C992">
      <w:numFmt w:val="bullet"/>
      <w:lvlText w:val="•"/>
      <w:lvlJc w:val="left"/>
      <w:pPr>
        <w:ind w:left="4240" w:hanging="313"/>
      </w:pPr>
      <w:rPr>
        <w:rFonts w:hint="default"/>
      </w:rPr>
    </w:lvl>
    <w:lvl w:ilvl="5" w:tplc="5FACD12A">
      <w:numFmt w:val="bullet"/>
      <w:lvlText w:val="•"/>
      <w:lvlJc w:val="left"/>
      <w:pPr>
        <w:ind w:left="5270" w:hanging="313"/>
      </w:pPr>
      <w:rPr>
        <w:rFonts w:hint="default"/>
      </w:rPr>
    </w:lvl>
    <w:lvl w:ilvl="6" w:tplc="F67482E0">
      <w:numFmt w:val="bullet"/>
      <w:lvlText w:val="•"/>
      <w:lvlJc w:val="left"/>
      <w:pPr>
        <w:ind w:left="6300" w:hanging="313"/>
      </w:pPr>
      <w:rPr>
        <w:rFonts w:hint="default"/>
      </w:rPr>
    </w:lvl>
    <w:lvl w:ilvl="7" w:tplc="438470B6">
      <w:numFmt w:val="bullet"/>
      <w:lvlText w:val="•"/>
      <w:lvlJc w:val="left"/>
      <w:pPr>
        <w:ind w:left="7330" w:hanging="313"/>
      </w:pPr>
      <w:rPr>
        <w:rFonts w:hint="default"/>
      </w:rPr>
    </w:lvl>
    <w:lvl w:ilvl="8" w:tplc="849CE8D2">
      <w:numFmt w:val="bullet"/>
      <w:lvlText w:val="•"/>
      <w:lvlJc w:val="left"/>
      <w:pPr>
        <w:ind w:left="8360" w:hanging="31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13"/>
    <w:rsid w:val="00071145"/>
    <w:rsid w:val="001B58A3"/>
    <w:rsid w:val="005779D9"/>
    <w:rsid w:val="0073327B"/>
    <w:rsid w:val="008D00E6"/>
    <w:rsid w:val="008F33BA"/>
    <w:rsid w:val="00D46191"/>
    <w:rsid w:val="00D63DA9"/>
    <w:rsid w:val="00F0688A"/>
    <w:rsid w:val="00F2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505871A"/>
  <w15:docId w15:val="{84B34473-E380-4909-8513-768B8E74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11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3079D837</Template>
  <TotalTime>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2 Dichiarazione sostitutiva atto di notorietà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2 Dichiarazione sostitutiva atto di notorietà</dc:title>
  <dc:creator>mfrignan</dc:creator>
  <cp:keywords>()</cp:keywords>
  <cp:lastModifiedBy>AutoBVT</cp:lastModifiedBy>
  <cp:revision>3</cp:revision>
  <dcterms:created xsi:type="dcterms:W3CDTF">2019-01-21T10:41:00Z</dcterms:created>
  <dcterms:modified xsi:type="dcterms:W3CDTF">2019-01-21T10:44:00Z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2018-05-07T00:00:00Z</vt:filetime>
  </property>
</Properties>
</file>